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AC2" w:rsidRDefault="003F6024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2B97">
        <w:t>Министерство образования и науки Республики Казахстан</w:t>
      </w:r>
    </w:p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t>ВКТУ им.Д.Серикбаева</w:t>
      </w: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FD2B97">
      <w:pPr>
        <w:pStyle w:val="a3"/>
        <w:ind w:left="6100"/>
      </w:pPr>
      <w:r>
        <w:t>УТВЕРЖДАЮ:</w:t>
      </w:r>
    </w:p>
    <w:p w:rsidR="00711AC2" w:rsidRDefault="00FD2B97">
      <w:pPr>
        <w:pStyle w:val="a3"/>
        <w:ind w:left="6100"/>
      </w:pPr>
      <w:r>
        <w:t>Декан ШИТиИС:</w:t>
      </w:r>
    </w:p>
    <w:p w:rsidR="00711AC2" w:rsidRDefault="00FD2B97">
      <w:pPr>
        <w:pStyle w:val="a3"/>
        <w:ind w:left="6100"/>
      </w:pPr>
      <w:r>
        <w:t>_____________ Дёмина И.А.</w:t>
      </w:r>
    </w:p>
    <w:p w:rsidR="00711AC2" w:rsidRDefault="00FD2B97">
      <w:pPr>
        <w:pStyle w:val="a3"/>
        <w:ind w:left="6100"/>
      </w:pPr>
      <w:r>
        <w:t>_____________ 20</w:t>
      </w:r>
      <w:permStart w:id="160446017" w:edGrp="everyone"/>
      <w:r w:rsidR="00BA0E5D">
        <w:t>21</w:t>
      </w:r>
      <w:permEnd w:id="160446017"/>
      <w:r>
        <w:t xml:space="preserve"> г.</w:t>
      </w: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ЦИФРОВЫЕ КОММУТАЦИОННЫЕ СИСТЕМЫ</w:t>
      </w:r>
    </w:p>
    <w:p w:rsidR="00711AC2" w:rsidRDefault="00FD2B97">
      <w:pPr>
        <w:pStyle w:val="a3"/>
        <w:jc w:val="center"/>
      </w:pPr>
      <w:r>
        <w:t>Рабочая учебная программа (силлабус)</w:t>
      </w:r>
    </w:p>
    <w:p w:rsidR="00711AC2" w:rsidRDefault="00711AC2">
      <w:pPr>
        <w:pStyle w:val="a3"/>
      </w:pPr>
    </w:p>
    <w:p w:rsidR="00711AC2" w:rsidRDefault="00711AC2">
      <w:pPr>
        <w:pStyle w:val="a3"/>
      </w:pPr>
      <w:permStart w:id="105716500" w:edGrp="none"/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FD2B97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711AC2" w:rsidRDefault="00FD2B97">
      <w:pPr>
        <w:pStyle w:val="a3"/>
      </w:pPr>
      <w:r>
        <w:t>Код дисциплины: CKS3221</w:t>
      </w:r>
    </w:p>
    <w:p w:rsidR="00711AC2" w:rsidRDefault="00FD2B97">
      <w:pPr>
        <w:pStyle w:val="a3"/>
      </w:pPr>
      <w:r>
        <w:t>Количество кредитов: 5</w:t>
      </w:r>
    </w:p>
    <w:p w:rsidR="00711AC2" w:rsidRDefault="00FD2B97">
      <w:pPr>
        <w:pStyle w:val="a3"/>
      </w:pPr>
      <w:r>
        <w:t>Цикл: БД</w:t>
      </w:r>
    </w:p>
    <w:p w:rsidR="00711AC2" w:rsidRDefault="00FD2B97">
      <w:pPr>
        <w:pStyle w:val="a3"/>
      </w:pPr>
      <w:r>
        <w:t>Компонент: КВ</w:t>
      </w: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ermEnd w:id="105716500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t>Усть-Каменогорск, 20</w:t>
      </w:r>
      <w:permStart w:id="37188455" w:edGrp="everyone"/>
      <w:r w:rsidR="00BA0E5D">
        <w:t>21</w:t>
      </w:r>
      <w:permEnd w:id="37188455"/>
      <w:r>
        <w:br w:type="page"/>
      </w:r>
    </w:p>
    <w:p w:rsidR="00711AC2" w:rsidRDefault="00FD2B97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11AC2" w:rsidRDefault="00711AC2">
      <w:pPr>
        <w:pStyle w:val="a3"/>
      </w:pPr>
    </w:p>
    <w:p w:rsidR="00711AC2" w:rsidRDefault="00FD2B97">
      <w:pPr>
        <w:pStyle w:val="a3"/>
      </w:pPr>
      <w:r>
        <w:t>Одобрено учебно-методическим советом школы</w:t>
      </w:r>
    </w:p>
    <w:p w:rsidR="00711AC2" w:rsidRDefault="00711AC2">
      <w:pPr>
        <w:pStyle w:val="a3"/>
      </w:pPr>
    </w:p>
    <w:p w:rsidR="00711AC2" w:rsidRDefault="00FD2B97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750211934" w:edGrp="everyone"/>
      <w:r>
        <w:t>Блинаева Е.В.</w:t>
      </w:r>
      <w:permEnd w:id="1750211934"/>
    </w:p>
    <w:p w:rsidR="00711AC2" w:rsidRDefault="00FD2B97">
      <w:pPr>
        <w:pStyle w:val="a3"/>
      </w:pPr>
      <w:r>
        <w:t xml:space="preserve">Дата    </w:t>
      </w:r>
      <w:permStart w:id="1132425738" w:edGrp="everyone"/>
      <w:r w:rsidR="00B93771">
        <w:t>0</w:t>
      </w:r>
      <w:r w:rsidR="00B93771">
        <w:rPr>
          <w:lang w:val="en-US"/>
        </w:rPr>
        <w:t>9</w:t>
      </w:r>
      <w:r w:rsidR="00B93771">
        <w:t>.09</w:t>
      </w:r>
      <w:r>
        <w:t>.20</w:t>
      </w:r>
      <w:permEnd w:id="1132425738"/>
      <w:r w:rsidR="00B93771">
        <w:t>21</w:t>
      </w:r>
      <w:r>
        <w:t xml:space="preserve">г.   протокол </w:t>
      </w:r>
      <w:permStart w:id="1634480146" w:edGrp="everyone"/>
      <w:r>
        <w:t>0</w:t>
      </w:r>
      <w:r w:rsidR="00B93771">
        <w:t>1</w:t>
      </w:r>
      <w:permEnd w:id="1634480146"/>
    </w:p>
    <w:p w:rsidR="00711AC2" w:rsidRDefault="00711AC2">
      <w:pPr>
        <w:pStyle w:val="a3"/>
      </w:pPr>
    </w:p>
    <w:p w:rsidR="00711AC2" w:rsidRDefault="00FD2B9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711AC2" w:rsidRDefault="00FD2B97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711AC2" w:rsidRDefault="00711AC2">
      <w:pPr>
        <w:pStyle w:val="a3"/>
      </w:pPr>
    </w:p>
    <w:p w:rsidR="009C19D4" w:rsidRDefault="00FD2B9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396910261" w:edGrp="everyone"/>
      <w:r w:rsidR="008B2B45">
        <w:t>Ерса</w:t>
      </w:r>
      <w:r w:rsidR="009C19D4">
        <w:t>и</w:t>
      </w:r>
      <w:r w:rsidR="009C19D4" w:rsidRPr="009C19D4">
        <w:t>нова Ж.Е.</w:t>
      </w:r>
    </w:p>
    <w:p w:rsidR="009C19D4" w:rsidRDefault="009C19D4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711AC2" w:rsidRDefault="00B93771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FD2B97">
        <w:t>Черниговец В.Н.</w:t>
      </w:r>
      <w:permEnd w:id="1396910261"/>
    </w:p>
    <w:p w:rsidR="00711AC2" w:rsidRDefault="00FD2B97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853114005" w:edGrp="everyone"/>
      <w:r>
        <w:t>преподаватель</w:t>
      </w:r>
      <w:permEnd w:id="853114005"/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FD2B97">
      <w:pPr>
        <w:pStyle w:val="a3"/>
      </w:pPr>
      <w:r>
        <w:br w:type="page"/>
      </w:r>
    </w:p>
    <w:p w:rsidR="00711AC2" w:rsidRDefault="00FD2B9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1.1 Краткое описание дисциплины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permStart w:id="1830124027" w:edGrp="none"/>
      <w:r>
        <w:t>Обобщенная функциональная схема цифровой системы коммутации. Пространственно-временный коммутатор. Основные принципы телефонной коммутации, построение аналоговых систем коммутации, процессы установления соединений. Принципы цифровой коммутации, построения цифровых систем, способы сигнализации передачи информации. Синхронизация цифровых сетей электросвязи</w:t>
      </w:r>
    </w:p>
    <w:permEnd w:id="1830124027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permStart w:id="1276314198" w:edGrp="none"/>
      <w:r>
        <w:t>Цель изучения дисциплины:</w:t>
      </w:r>
    </w:p>
    <w:p w:rsidR="00711AC2" w:rsidRDefault="00FD2B97" w:rsidP="00F3004D">
      <w:pPr>
        <w:pStyle w:val="a3"/>
        <w:ind w:firstLine="567"/>
      </w:pPr>
      <w:r>
        <w:t>Целью курса «Цифровые коммутационные системы» является изучение принципов цифровой коммутации, цифровых АТС, АТС с программным управлением, основ абонентского доступа, межстанционной сигнализации, а также основ программного обеспечения узлов и станций.</w:t>
      </w:r>
    </w:p>
    <w:p w:rsidR="00711AC2" w:rsidRDefault="00FD2B97">
      <w:pPr>
        <w:pStyle w:val="a3"/>
        <w:ind w:firstLine="567"/>
      </w:pPr>
      <w:r>
        <w:t>Задачи изучения дисциплины:</w:t>
      </w:r>
    </w:p>
    <w:p w:rsidR="00711AC2" w:rsidRDefault="00FD2B97">
      <w:pPr>
        <w:pStyle w:val="a3"/>
        <w:ind w:firstLine="567"/>
      </w:pPr>
      <w:r>
        <w:t>- Основными задачами дисциплины является изучение: - цифровой телефонии; - абонентских модулей; - коммутационного поля; - модулей соединительных линий, синхронизации и служебных функций; - зарубежных цифровых АТС; - элементов телефонной сигнализации.</w:t>
      </w:r>
    </w:p>
    <w:p w:rsidR="00711AC2" w:rsidRDefault="00FD2B97">
      <w:pPr>
        <w:pStyle w:val="a3"/>
        <w:ind w:firstLine="567"/>
      </w:pPr>
      <w:r>
        <w:t>- Знать: принципы построения цифровых сетей связи; элементную базу систем цифровой коммутации; коммутационные схемы; принципы автоматической коммутации; управляющие устройства коммутационных станций; Уметь: применять методы проектирования цифровых сетей; строить коммутационные поля и узлы</w:t>
      </w:r>
    </w:p>
    <w:permEnd w:id="1276314198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1.3 Результаты обучения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11AC2" w:rsidRDefault="00711AC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711AC2">
        <w:trPr>
          <w:tblHeader/>
        </w:trPr>
        <w:tc>
          <w:tcPr>
            <w:tcW w:w="1119" w:type="pct"/>
            <w:vMerge w:val="restart"/>
          </w:tcPr>
          <w:p w:rsidR="00711AC2" w:rsidRDefault="00FD2B9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11AC2" w:rsidRDefault="00FD2B9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11AC2">
        <w:trPr>
          <w:tblHeader/>
        </w:trPr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2015" w:type="pct"/>
          </w:tcPr>
          <w:p w:rsidR="00711AC2" w:rsidRDefault="00FD2B9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11AC2" w:rsidRDefault="00FD2B97">
            <w:pPr>
              <w:pStyle w:val="a3"/>
              <w:jc w:val="center"/>
            </w:pPr>
            <w:r>
              <w:t>дисциплины</w:t>
            </w:r>
          </w:p>
        </w:tc>
      </w:tr>
      <w:tr w:rsidR="00711AC2"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r>
              <w:rPr>
                <w:sz w:val="20"/>
              </w:rPr>
              <w:t>КК5 - Иметь навыки эксплуатации систем радиотехники, электроники или телекоммуникаций, их технического, информационного и программного обеспечения в соответствии с выбранным  набором дисциплин по выбору (специализацией обучения)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</w:pPr>
            <w:r>
              <w:rPr>
                <w:sz w:val="20"/>
              </w:rPr>
              <w:t>РО10 - Уметь осуществлять проверку и иметь навыки монтажа и наладки технических средств инфокоммуникаций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  <w:ind w:firstLine="567"/>
            </w:pPr>
            <w:permStart w:id="1989561328" w:edGrp="none"/>
            <w:r>
              <w:rPr>
                <w:sz w:val="20"/>
              </w:rPr>
              <w:t>- Знать: принципы построения цифровых сетей связи; элементную базу систем цифровой коммутации; коммутационные схемы; принципы автоматической коммутации; управляющие устройства коммутационных станций;</w:t>
            </w:r>
          </w:p>
          <w:p w:rsidR="00711AC2" w:rsidRDefault="00FD2B97">
            <w:pPr>
              <w:pStyle w:val="a3"/>
              <w:ind w:firstLine="567"/>
            </w:pPr>
            <w:r>
              <w:rPr>
                <w:sz w:val="20"/>
              </w:rPr>
              <w:t>- Уметь: применять методы проектирования цифровых сетей; строить коммутационные поля и узлы;</w:t>
            </w:r>
          </w:p>
          <w:p w:rsidR="00711AC2" w:rsidRDefault="00FD2B97">
            <w:pPr>
              <w:pStyle w:val="a3"/>
              <w:ind w:firstLine="567"/>
            </w:pPr>
            <w:r>
              <w:rPr>
                <w:sz w:val="20"/>
              </w:rPr>
              <w:t>- Иметь суждение по практическому использовать полученные теоретические знания по специальности в реальных условиях; определять электромагнитную совместимость спутниковых телекоммуникационных систем;</w:t>
            </w:r>
          </w:p>
          <w:p w:rsidR="00711AC2" w:rsidRDefault="00FD2B97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Иметь навыки: в определении неисправностей в любой коммутационной системе;</w:t>
            </w:r>
          </w:p>
          <w:p w:rsidR="00711AC2" w:rsidRDefault="00FD2B97">
            <w:pPr>
              <w:pStyle w:val="a3"/>
              <w:ind w:firstLine="567"/>
            </w:pPr>
            <w:r>
              <w:rPr>
                <w:sz w:val="20"/>
              </w:rPr>
              <w:t>- Навыки в работе с устройствами управления мультисервисными сетями SOFTSWITCH;</w:t>
            </w:r>
          </w:p>
          <w:p w:rsidR="00711AC2" w:rsidRDefault="00FD2B97">
            <w:pPr>
              <w:pStyle w:val="a3"/>
              <w:ind w:firstLine="567"/>
            </w:pPr>
            <w:r>
              <w:rPr>
                <w:sz w:val="20"/>
              </w:rPr>
              <w:t>- Быть компетентным: в современном состоянии средств телекоммуникаций;</w:t>
            </w:r>
          </w:p>
          <w:p w:rsidR="00711AC2" w:rsidRDefault="00FD2B97">
            <w:pPr>
              <w:pStyle w:val="a3"/>
              <w:ind w:firstLine="567"/>
            </w:pPr>
            <w:r>
              <w:rPr>
                <w:sz w:val="20"/>
              </w:rPr>
              <w:t>- Обучение персонала основным принципам телефонной коммутации, построение аналоговых систем коммутации, процессы установления соединений. Объясняет о принципе цифровой коммутации, построения цифровых систем, способах сигнализации передачи информации.</w:t>
            </w:r>
          </w:p>
        </w:tc>
        <w:permEnd w:id="1989561328"/>
      </w:tr>
    </w:tbl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22D2F" w:rsidRDefault="00F22D2F" w:rsidP="00F22D2F">
      <w:pPr>
        <w:pStyle w:val="a3"/>
      </w:pPr>
      <w:permStart w:id="43136813" w:edGrp="none"/>
      <w:r>
        <w:t>- технология проблемно обучения</w:t>
      </w:r>
    </w:p>
    <w:p w:rsidR="00F22D2F" w:rsidRDefault="00F22D2F" w:rsidP="00F22D2F">
      <w:pPr>
        <w:pStyle w:val="a3"/>
      </w:pPr>
      <w:r>
        <w:t xml:space="preserve">- проектно-ориентированного обучения; </w:t>
      </w:r>
    </w:p>
    <w:p w:rsidR="00F22D2F" w:rsidRDefault="00F22D2F" w:rsidP="00F22D2F">
      <w:pPr>
        <w:pStyle w:val="a3"/>
      </w:pPr>
      <w:r>
        <w:t xml:space="preserve">- технологии учебно-исследовательской деятельности; </w:t>
      </w:r>
    </w:p>
    <w:p w:rsidR="00F22D2F" w:rsidRDefault="00F22D2F" w:rsidP="00F22D2F">
      <w:pPr>
        <w:pStyle w:val="a3"/>
      </w:pPr>
      <w:r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F22D2F" w:rsidRDefault="00F22D2F" w:rsidP="00F22D2F">
      <w:pPr>
        <w:pStyle w:val="a3"/>
      </w:pPr>
      <w:r>
        <w:t xml:space="preserve">- метод кейсов (анализ ситуации); - игровые технологии, в рамках которых обучающиеся участвуют в деловых, ролевых, имитационных играх; </w:t>
      </w:r>
    </w:p>
    <w:p w:rsidR="00F22D2F" w:rsidRDefault="00F22D2F" w:rsidP="00F22D2F">
      <w:pPr>
        <w:pStyle w:val="a3"/>
      </w:pPr>
      <w:r>
        <w:t xml:space="preserve">- информационно-коммуникационные (в том числе дистанционные образовательные) технологии. </w:t>
      </w:r>
    </w:p>
    <w:p w:rsidR="00711AC2" w:rsidRDefault="00F22D2F" w:rsidP="00F22D2F">
      <w:pPr>
        <w:pStyle w:val="a3"/>
      </w:pPr>
      <w:r>
        <w:t>Так как одна из задач кредитной технологии обучения состоит в развитии способности обучающихся к самообразованию, то СРО становится основной формой организации обучения, которая выполняется по заданию и при методическом руководстве преподавателя, но без его непосредственного участия.</w:t>
      </w:r>
    </w:p>
    <w:permEnd w:id="43136813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22D2F" w:rsidRDefault="00F22D2F" w:rsidP="00F22D2F">
      <w:pPr>
        <w:pStyle w:val="a3"/>
      </w:pPr>
      <w:permStart w:id="34885410" w:edGrp="none"/>
      <w:r w:rsidRPr="00251B87">
        <w:t xml:space="preserve">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</w:t>
      </w:r>
      <w:r w:rsidRPr="00251B87">
        <w:lastRenderedPageBreak/>
        <w:t>комплексов, электронных учебников и учебных пособий, адаптированных к ограничениям здоровья обучающийся.</w:t>
      </w:r>
    </w:p>
    <w:p w:rsidR="00711AC2" w:rsidRDefault="00711AC2">
      <w:pPr>
        <w:pStyle w:val="a3"/>
      </w:pPr>
    </w:p>
    <w:permEnd w:id="34885410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1.4.3 Формат обучения</w:t>
      </w:r>
    </w:p>
    <w:p w:rsidR="006B3393" w:rsidRPr="00507939" w:rsidRDefault="006B3393" w:rsidP="006B3393">
      <w:pPr>
        <w:pStyle w:val="a3"/>
        <w:ind w:firstLine="567"/>
      </w:pPr>
      <w:r w:rsidRPr="00507939">
        <w:rPr>
          <w:b/>
          <w:i/>
        </w:rPr>
        <w:t>Традиционное обучение</w:t>
      </w:r>
    </w:p>
    <w:p w:rsidR="006B3393" w:rsidRPr="00507939" w:rsidRDefault="006B3393" w:rsidP="006B3393">
      <w:pPr>
        <w:pStyle w:val="a3"/>
        <w:ind w:firstLine="567"/>
      </w:pPr>
      <w:r w:rsidRPr="00507939">
        <w:t>Традиционная форма обучения предусматривает:</w:t>
      </w:r>
    </w:p>
    <w:p w:rsidR="006B3393" w:rsidRPr="00507939" w:rsidRDefault="006B3393" w:rsidP="006B3393">
      <w:pPr>
        <w:pStyle w:val="a3"/>
        <w:ind w:firstLine="567"/>
      </w:pPr>
      <w:r w:rsidRPr="00507939">
        <w:t>- системность обучения;</w:t>
      </w:r>
    </w:p>
    <w:p w:rsidR="006B3393" w:rsidRPr="00507939" w:rsidRDefault="006B3393" w:rsidP="006B3393">
      <w:pPr>
        <w:pStyle w:val="a3"/>
        <w:ind w:firstLine="567"/>
      </w:pPr>
      <w:r w:rsidRPr="00507939">
        <w:t>- упорядоченное, логически правильное изложение учебного материала;</w:t>
      </w:r>
    </w:p>
    <w:p w:rsidR="006B3393" w:rsidRPr="00507939" w:rsidRDefault="006B3393" w:rsidP="006B3393">
      <w:pPr>
        <w:pStyle w:val="a3"/>
        <w:ind w:firstLine="567"/>
      </w:pPr>
      <w:r w:rsidRPr="00507939">
        <w:t>- организационная прозрачность;</w:t>
      </w:r>
    </w:p>
    <w:p w:rsidR="006B3393" w:rsidRPr="00507939" w:rsidRDefault="006B3393" w:rsidP="006B3393">
      <w:pPr>
        <w:pStyle w:val="a3"/>
        <w:ind w:firstLine="567"/>
      </w:pPr>
      <w:r w:rsidRPr="00507939">
        <w:t>- постоянное эмоциональное воздействие личности педагога;</w:t>
      </w:r>
    </w:p>
    <w:p w:rsidR="006B3393" w:rsidRPr="00507939" w:rsidRDefault="006B3393" w:rsidP="006B3393">
      <w:pPr>
        <w:pStyle w:val="a3"/>
        <w:ind w:firstLine="567"/>
      </w:pPr>
      <w:r w:rsidRPr="00507939">
        <w:t>- оптимальная стоимость ресурсов для массового обучения.</w:t>
      </w:r>
    </w:p>
    <w:p w:rsidR="006B3393" w:rsidRPr="00507939" w:rsidRDefault="006B3393" w:rsidP="006B3393">
      <w:pPr>
        <w:pStyle w:val="a3"/>
        <w:ind w:firstLine="567"/>
      </w:pPr>
      <w:r w:rsidRPr="00507939">
        <w:rPr>
          <w:b/>
          <w:i/>
        </w:rPr>
        <w:t>Дистанционное обучение</w:t>
      </w:r>
    </w:p>
    <w:p w:rsidR="006B3393" w:rsidRPr="00507939" w:rsidRDefault="006B3393" w:rsidP="006B3393">
      <w:pPr>
        <w:pStyle w:val="a3"/>
        <w:ind w:firstLine="567"/>
      </w:pPr>
      <w:r w:rsidRPr="00507939">
        <w:t>Дистанционное обучение обеспечивает:</w:t>
      </w:r>
    </w:p>
    <w:p w:rsidR="006B3393" w:rsidRPr="00507939" w:rsidRDefault="006B3393" w:rsidP="006B3393">
      <w:pPr>
        <w:pStyle w:val="a3"/>
        <w:ind w:firstLine="567"/>
      </w:pPr>
      <w:r w:rsidRPr="00507939">
        <w:t>- системность обучения;</w:t>
      </w:r>
    </w:p>
    <w:p w:rsidR="006B3393" w:rsidRPr="00507939" w:rsidRDefault="006B3393" w:rsidP="006B3393">
      <w:pPr>
        <w:pStyle w:val="a3"/>
        <w:ind w:firstLine="567"/>
      </w:pPr>
      <w:r w:rsidRPr="00507939">
        <w:t>- упорядоченное, логически правильное изложение учебного материала;</w:t>
      </w:r>
    </w:p>
    <w:p w:rsidR="006B3393" w:rsidRPr="00507939" w:rsidRDefault="006B3393" w:rsidP="006B3393">
      <w:pPr>
        <w:pStyle w:val="a3"/>
        <w:ind w:firstLine="567"/>
      </w:pPr>
      <w:r w:rsidRPr="00507939">
        <w:t>- организационная прозрачность;</w:t>
      </w:r>
    </w:p>
    <w:p w:rsidR="006B3393" w:rsidRPr="00507939" w:rsidRDefault="006B3393" w:rsidP="006B3393">
      <w:pPr>
        <w:pStyle w:val="a3"/>
        <w:ind w:firstLine="567"/>
      </w:pPr>
      <w:r w:rsidRPr="00507939">
        <w:t>- обратная связь учащихся с учителем;</w:t>
      </w:r>
    </w:p>
    <w:p w:rsidR="006B3393" w:rsidRPr="00507939" w:rsidRDefault="006B3393" w:rsidP="006B3393">
      <w:pPr>
        <w:pStyle w:val="a3"/>
        <w:ind w:firstLine="567"/>
      </w:pPr>
      <w:r w:rsidRPr="00507939">
        <w:t>- оптимальная стоимость ресурсов для массового обучения</w:t>
      </w:r>
    </w:p>
    <w:p w:rsidR="006B3393" w:rsidRPr="00507939" w:rsidRDefault="006B3393" w:rsidP="006B3393">
      <w:pPr>
        <w:pStyle w:val="a3"/>
        <w:ind w:firstLine="567"/>
      </w:pPr>
      <w:r w:rsidRPr="00507939">
        <w:t>Формы дистанционного обучения:</w:t>
      </w:r>
    </w:p>
    <w:p w:rsidR="006B3393" w:rsidRPr="00507939" w:rsidRDefault="006B3393" w:rsidP="006B3393">
      <w:pPr>
        <w:pStyle w:val="a3"/>
        <w:ind w:firstLine="567"/>
      </w:pPr>
      <w:r w:rsidRPr="00507939">
        <w:t>1. Лекции (базовые визуалы, мультимедийные лекции, лекции по визуализации) с использованием базовых программ, таких как BBB и ZOOM;</w:t>
      </w:r>
    </w:p>
    <w:p w:rsidR="006B3393" w:rsidRPr="00507939" w:rsidRDefault="006B3393" w:rsidP="006B3393">
      <w:pPr>
        <w:pStyle w:val="a3"/>
        <w:ind w:firstLine="567"/>
      </w:pPr>
      <w:r w:rsidRPr="00507939">
        <w:t>2. Практические занятия (практические занятия по решению задач, лабораторные работы) также проводятся через платформы BBB и ZOOM, а также с использованием системы дистанционного обучения (LMS);</w:t>
      </w:r>
    </w:p>
    <w:p w:rsidR="006B3393" w:rsidRPr="00507939" w:rsidRDefault="006B3393" w:rsidP="006B3393">
      <w:pPr>
        <w:pStyle w:val="a3"/>
        <w:ind w:firstLine="567"/>
      </w:pPr>
      <w:r w:rsidRPr="00507939">
        <w:t>3. Консультации с преподавателем (в режиме реального времени и в отведенное время);</w:t>
      </w:r>
    </w:p>
    <w:p w:rsidR="006B3393" w:rsidRPr="00507939" w:rsidRDefault="006B3393" w:rsidP="006B3393">
      <w:pPr>
        <w:pStyle w:val="a3"/>
        <w:ind w:firstLine="567"/>
      </w:pPr>
      <w:r w:rsidRPr="00507939">
        <w:t>4. Контроль качества обучения (заключительный и итоговый контроль, тестовый контроль, самоконтроль, взаимоконтроль).</w:t>
      </w:r>
    </w:p>
    <w:p w:rsidR="006B3393" w:rsidRDefault="006B3393" w:rsidP="006B3393">
      <w:pPr>
        <w:pStyle w:val="a3"/>
      </w:pPr>
    </w:p>
    <w:p w:rsidR="00711AC2" w:rsidRDefault="00711AC2">
      <w:pPr>
        <w:pStyle w:val="a3"/>
      </w:pPr>
    </w:p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1.5 Пререквизиты</w:t>
      </w:r>
    </w:p>
    <w:p w:rsidR="00711AC2" w:rsidRDefault="00711AC2">
      <w:pPr>
        <w:pStyle w:val="a3"/>
      </w:pPr>
    </w:p>
    <w:p w:rsidR="00711AC2" w:rsidRDefault="00F22D2F">
      <w:pPr>
        <w:pStyle w:val="a3"/>
        <w:ind w:firstLine="567"/>
      </w:pPr>
      <w:permStart w:id="98851215" w:edGrp="none"/>
      <w:r>
        <w:t>Сети связи и системы коммутации</w:t>
      </w:r>
    </w:p>
    <w:permEnd w:id="98851215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1.6 Постреквизиты</w:t>
      </w:r>
    </w:p>
    <w:p w:rsidR="00711AC2" w:rsidRDefault="00711AC2">
      <w:pPr>
        <w:pStyle w:val="a3"/>
      </w:pPr>
    </w:p>
    <w:p w:rsidR="00711AC2" w:rsidRDefault="00F22D2F">
      <w:pPr>
        <w:pStyle w:val="a3"/>
        <w:ind w:firstLine="567"/>
      </w:pPr>
      <w:permStart w:id="380976762" w:edGrp="none"/>
      <w:r>
        <w:t>Опто-волоконные линии связи</w:t>
      </w:r>
    </w:p>
    <w:permEnd w:id="380976762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1.7 Трудоемкость дисциплины</w:t>
      </w:r>
    </w:p>
    <w:p w:rsidR="00711AC2" w:rsidRDefault="00711AC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711AC2">
        <w:trPr>
          <w:tblHeader/>
        </w:trPr>
        <w:tc>
          <w:tcPr>
            <w:tcW w:w="3500" w:type="pct"/>
          </w:tcPr>
          <w:p w:rsidR="00711AC2" w:rsidRDefault="00FD2B9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11AC2" w:rsidRDefault="00FD2B97">
            <w:pPr>
              <w:pStyle w:val="a3"/>
              <w:jc w:val="center"/>
            </w:pPr>
            <w:r>
              <w:t>часы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15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30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30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75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экзамен</w:t>
            </w:r>
          </w:p>
        </w:tc>
      </w:tr>
    </w:tbl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2.1 Тематический план</w:t>
      </w:r>
    </w:p>
    <w:p w:rsidR="00711AC2" w:rsidRDefault="00711AC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711AC2">
        <w:trPr>
          <w:tblHeader/>
        </w:trPr>
        <w:tc>
          <w:tcPr>
            <w:tcW w:w="147" w:type="pct"/>
          </w:tcPr>
          <w:p w:rsidR="00711AC2" w:rsidRDefault="00FD2B9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11AC2" w:rsidRDefault="00FD2B9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11AC2" w:rsidRDefault="00FD2B9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11AC2" w:rsidRDefault="00FD2B9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11AC2">
        <w:tc>
          <w:tcPr>
            <w:tcW w:w="0" w:type="auto"/>
            <w:gridSpan w:val="4"/>
          </w:tcPr>
          <w:p w:rsidR="00711AC2" w:rsidRDefault="00FD2B97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permStart w:id="1516724339" w:edGrp="none"/>
            <w:r>
              <w:t>1</w:t>
            </w:r>
          </w:p>
        </w:tc>
        <w:tc>
          <w:tcPr>
            <w:tcW w:w="0" w:type="auto"/>
          </w:tcPr>
          <w:p w:rsidR="00AF5140" w:rsidRDefault="00AF5140" w:rsidP="00F3004D">
            <w:pPr>
              <w:pStyle w:val="a3"/>
            </w:pPr>
            <w:r>
              <w:t>Тема 1 Введение</w:t>
            </w:r>
          </w:p>
          <w:p w:rsidR="00AF5140" w:rsidRDefault="00AF5140" w:rsidP="00F3004D">
            <w:pPr>
              <w:pStyle w:val="a3"/>
            </w:pPr>
            <w:r>
              <w:t>Этапы развития техники электросвязи. Особенности и преимущества техники</w:t>
            </w:r>
          </w:p>
          <w:p w:rsidR="00AF5140" w:rsidRDefault="00AF5140" w:rsidP="00F3004D">
            <w:pPr>
              <w:pStyle w:val="a3"/>
            </w:pPr>
            <w:r>
              <w:t>цифровой коммутации и передачи информации. Классификация цифровых узлов</w:t>
            </w:r>
          </w:p>
          <w:p w:rsidR="00AF5140" w:rsidRDefault="00AF5140" w:rsidP="00F3004D">
            <w:pPr>
              <w:pStyle w:val="a3"/>
            </w:pPr>
            <w:r>
              <w:t>коммутации.</w:t>
            </w:r>
          </w:p>
        </w:tc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F5140" w:rsidRDefault="00AF5140" w:rsidP="00F3004D">
            <w:pPr>
              <w:pStyle w:val="a3"/>
            </w:pPr>
            <w:r w:rsidRPr="00E06677">
              <w:t xml:space="preserve">Тема </w:t>
            </w:r>
            <w:r>
              <w:t>Основы цифровой техники</w:t>
            </w:r>
          </w:p>
          <w:p w:rsidR="00AF5140" w:rsidRDefault="00AF5140" w:rsidP="00F3004D">
            <w:pPr>
              <w:pStyle w:val="a3"/>
            </w:pPr>
            <w:r>
              <w:t>Аналого-цифровое преобразование. Дискретизация. Теорема Котельникова.</w:t>
            </w:r>
          </w:p>
          <w:p w:rsidR="00AF5140" w:rsidRDefault="00AF5140" w:rsidP="00F3004D">
            <w:pPr>
              <w:pStyle w:val="a3"/>
            </w:pPr>
            <w:r>
              <w:t xml:space="preserve">Квантование. Компандирование. Кодирование. Цифро-аналоговое преобразование. Линейные коды NRZ, RZ, AMI, 3 их преимущества и недостатки. </w:t>
            </w:r>
          </w:p>
          <w:p w:rsidR="00AF5140" w:rsidRDefault="00AF5140" w:rsidP="00F3004D">
            <w:pPr>
              <w:pStyle w:val="a3"/>
            </w:pPr>
            <w:r>
              <w:t>Принципы организации ИКМ систем передачи. Структура сигналов первичной</w:t>
            </w:r>
          </w:p>
          <w:p w:rsidR="00AF5140" w:rsidRDefault="00AF5140" w:rsidP="00F3004D">
            <w:pPr>
              <w:pStyle w:val="a3"/>
            </w:pPr>
            <w:r>
              <w:t>ИКМ системы</w:t>
            </w:r>
          </w:p>
        </w:tc>
        <w:tc>
          <w:tcPr>
            <w:tcW w:w="0" w:type="auto"/>
          </w:tcPr>
          <w:p w:rsidR="00AF5140" w:rsidRDefault="00AF5140">
            <w:r w:rsidRPr="00047D62"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F5140" w:rsidRDefault="00AF5140" w:rsidP="009C4E94">
            <w:pPr>
              <w:pStyle w:val="a3"/>
            </w:pPr>
            <w:r w:rsidRPr="00E06677">
              <w:t xml:space="preserve">Тема </w:t>
            </w:r>
            <w:r>
              <w:t>Обобщенная функциональная схема цифровой системы коммутации.</w:t>
            </w:r>
          </w:p>
          <w:p w:rsidR="00AF5140" w:rsidRDefault="00AF5140" w:rsidP="009C4E94">
            <w:pPr>
              <w:pStyle w:val="a3"/>
            </w:pPr>
            <w:r>
              <w:t>Предпосылки перехода к цифровой коммутации. Пространственная и временная</w:t>
            </w:r>
          </w:p>
          <w:p w:rsidR="00AF5140" w:rsidRDefault="00AF5140" w:rsidP="009C4E94">
            <w:pPr>
              <w:pStyle w:val="a3"/>
            </w:pPr>
            <w:r>
              <w:t>коммутация сигналов. Обобщенная функциональная схема цифрового узла коммутации</w:t>
            </w:r>
          </w:p>
        </w:tc>
        <w:tc>
          <w:tcPr>
            <w:tcW w:w="0" w:type="auto"/>
          </w:tcPr>
          <w:p w:rsidR="00AF5140" w:rsidRDefault="00AF5140">
            <w:r w:rsidRPr="00047D62">
              <w:t>1</w:t>
            </w:r>
          </w:p>
        </w:tc>
        <w:tc>
          <w:tcPr>
            <w:tcW w:w="0" w:type="auto"/>
          </w:tcPr>
          <w:p w:rsidR="00AF5140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F5140" w:rsidRDefault="00AF5140" w:rsidP="009C4E94">
            <w:pPr>
              <w:pStyle w:val="a3"/>
            </w:pPr>
            <w:r>
              <w:t>Тема Пространственный коммутатор (ПК)</w:t>
            </w:r>
          </w:p>
          <w:p w:rsidR="00AF5140" w:rsidRDefault="00AF5140" w:rsidP="009C4E94">
            <w:pPr>
              <w:pStyle w:val="a3"/>
            </w:pPr>
            <w:r>
              <w:t>Принципы работы мультиплексора и демультиплексора. Управляющее ЗУ ПК.</w:t>
            </w:r>
          </w:p>
          <w:p w:rsidR="00AF5140" w:rsidRDefault="00AF5140" w:rsidP="009C4E94">
            <w:pPr>
              <w:pStyle w:val="a3"/>
            </w:pPr>
            <w:r>
              <w:t>Аналоговый эквивалент ПК. Звеньевое включение ПК.</w:t>
            </w:r>
          </w:p>
        </w:tc>
        <w:tc>
          <w:tcPr>
            <w:tcW w:w="0" w:type="auto"/>
          </w:tcPr>
          <w:p w:rsidR="00AF5140" w:rsidRDefault="00AF5140">
            <w:r w:rsidRPr="00047D62"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F5140" w:rsidRDefault="00AF5140" w:rsidP="009C4E94">
            <w:pPr>
              <w:pStyle w:val="a3"/>
            </w:pPr>
            <w:r>
              <w:t>Тема Временной коммутатор (ВК)</w:t>
            </w:r>
          </w:p>
          <w:p w:rsidR="00AF5140" w:rsidRDefault="00AF5140" w:rsidP="009C4E94">
            <w:pPr>
              <w:pStyle w:val="a3"/>
            </w:pPr>
            <w:r>
              <w:t>Структура ВК. Входящий и исходящий регистры. Управляющее ЗУ ВК. Аналоговый</w:t>
            </w:r>
          </w:p>
          <w:p w:rsidR="00AF5140" w:rsidRDefault="00AF5140" w:rsidP="009C4E94">
            <w:pPr>
              <w:pStyle w:val="a3"/>
            </w:pPr>
            <w:r>
              <w:t>эквивалент ВК</w:t>
            </w:r>
          </w:p>
        </w:tc>
        <w:tc>
          <w:tcPr>
            <w:tcW w:w="0" w:type="auto"/>
          </w:tcPr>
          <w:p w:rsidR="00AF5140" w:rsidRDefault="00AF5140">
            <w:r w:rsidRPr="00047D62"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F5140" w:rsidRDefault="00AF5140" w:rsidP="009C4E94">
            <w:pPr>
              <w:pStyle w:val="a3"/>
            </w:pPr>
            <w:r>
              <w:t>Тема.Пространственно-временной (комбинированный) коммутатор</w:t>
            </w:r>
          </w:p>
          <w:p w:rsidR="00AF5140" w:rsidRDefault="00AF5140" w:rsidP="009C4E94">
            <w:pPr>
              <w:pStyle w:val="a3"/>
            </w:pPr>
            <w:r>
              <w:t>Аналоговый эквивалент.</w:t>
            </w:r>
          </w:p>
        </w:tc>
        <w:tc>
          <w:tcPr>
            <w:tcW w:w="0" w:type="auto"/>
          </w:tcPr>
          <w:p w:rsidR="00AF5140" w:rsidRDefault="00AF5140">
            <w:r w:rsidRPr="00047D62">
              <w:t>1</w:t>
            </w:r>
          </w:p>
        </w:tc>
        <w:tc>
          <w:tcPr>
            <w:tcW w:w="0" w:type="auto"/>
          </w:tcPr>
          <w:p w:rsidR="00AF5140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F5140" w:rsidRDefault="00AF5140" w:rsidP="00E06677">
            <w:pPr>
              <w:pStyle w:val="a3"/>
            </w:pPr>
            <w:r>
              <w:t>Тема Структурное построение ЦКП и его ВВХ</w:t>
            </w:r>
          </w:p>
          <w:p w:rsidR="00AF5140" w:rsidRDefault="00AF5140" w:rsidP="00E06677">
            <w:pPr>
              <w:pStyle w:val="a3"/>
            </w:pPr>
            <w:r>
              <w:t>Основные требования, предъявляемые к ЦКП. Возможные варианты структурного</w:t>
            </w:r>
          </w:p>
          <w:p w:rsidR="00AF5140" w:rsidRDefault="00AF5140" w:rsidP="00E06677">
            <w:pPr>
              <w:pStyle w:val="a3"/>
            </w:pPr>
            <w:r>
              <w:t xml:space="preserve">построения ЦКП. Обеспечение дуплексной коммутации в ЦКП. Вероятностновременные характеристики ЦКП (вероятность внутренней блокировки, время задержки информации). Обеспечение надежности ЦКП (дублирование, </w:t>
            </w:r>
            <w:r>
              <w:lastRenderedPageBreak/>
              <w:t>структурное</w:t>
            </w:r>
          </w:p>
          <w:p w:rsidR="00AF5140" w:rsidRDefault="00AF5140" w:rsidP="00E06677">
            <w:pPr>
              <w:pStyle w:val="a3"/>
            </w:pPr>
            <w:r>
              <w:t>резервирование). Организация управления ЦКП.</w:t>
            </w:r>
          </w:p>
        </w:tc>
        <w:tc>
          <w:tcPr>
            <w:tcW w:w="0" w:type="auto"/>
          </w:tcPr>
          <w:p w:rsidR="00AF5140" w:rsidRDefault="00AF5140">
            <w:r w:rsidRPr="00047D62">
              <w:lastRenderedPageBreak/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AF5140" w:rsidRDefault="00AF5140" w:rsidP="00E06677">
            <w:pPr>
              <w:pStyle w:val="a3"/>
            </w:pPr>
            <w:r>
              <w:t>Тема Включение аналоговых абонентских линий.</w:t>
            </w:r>
          </w:p>
          <w:p w:rsidR="00AF5140" w:rsidRDefault="00AF5140" w:rsidP="00E06677">
            <w:pPr>
              <w:pStyle w:val="a3"/>
            </w:pPr>
            <w:r>
              <w:t>Обобщенная схема модуля. Реализация функций BORS СНТ. Устройство управления модулем, его аппаратная и программная реализация.</w:t>
            </w:r>
          </w:p>
        </w:tc>
        <w:tc>
          <w:tcPr>
            <w:tcW w:w="0" w:type="auto"/>
          </w:tcPr>
          <w:p w:rsidR="00AF5140" w:rsidRDefault="00AF5140">
            <w:r w:rsidRPr="00F22D6D"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F5140" w:rsidRDefault="00AF5140" w:rsidP="00E06677">
            <w:pPr>
              <w:pStyle w:val="a3"/>
            </w:pPr>
            <w:r>
              <w:t>Тема Включение соединительных линий в цифровой узел коммутации</w:t>
            </w:r>
          </w:p>
          <w:p w:rsidR="00AF5140" w:rsidRDefault="00AF5140" w:rsidP="00E06677">
            <w:pPr>
              <w:pStyle w:val="a3"/>
            </w:pPr>
            <w:r>
              <w:t>Комплект цифровых соединительных линий и его построение. Включение аналоговых соединительных линий. Адаптация и конвертация сигнализации.</w:t>
            </w:r>
          </w:p>
        </w:tc>
        <w:tc>
          <w:tcPr>
            <w:tcW w:w="0" w:type="auto"/>
          </w:tcPr>
          <w:p w:rsidR="00AF5140" w:rsidRDefault="00AF5140">
            <w:r w:rsidRPr="00F22D6D">
              <w:t>1</w:t>
            </w:r>
          </w:p>
        </w:tc>
        <w:tc>
          <w:tcPr>
            <w:tcW w:w="0" w:type="auto"/>
          </w:tcPr>
          <w:p w:rsidR="00AF5140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F5140" w:rsidRDefault="00AF5140" w:rsidP="00E06677">
            <w:pPr>
              <w:pStyle w:val="a3"/>
            </w:pPr>
            <w:r>
              <w:t>Тема Подсистема сигнализации цифрового узла коммутации</w:t>
            </w:r>
          </w:p>
          <w:p w:rsidR="00AF5140" w:rsidRDefault="00AF5140" w:rsidP="00E06677">
            <w:pPr>
              <w:pStyle w:val="a3"/>
            </w:pPr>
            <w:r>
              <w:t>Межстанционная сигнализация. Сигналы, физического уровня, сигналы звеньевого (канального) уровня. Сигналы сетевого уровня. Устройство линейной сигнализации и линейные сигналы. Структурное построение и включение устройства линейной сигнализации. Устройство многочастотной сигнализации, его структура и</w:t>
            </w:r>
          </w:p>
          <w:p w:rsidR="00AF5140" w:rsidRDefault="00AF5140" w:rsidP="00E06677">
            <w:pPr>
              <w:pStyle w:val="a3"/>
            </w:pPr>
            <w:r>
              <w:t>принцип работы. Абонентская сигнализация. Организация приема номерной информации.</w:t>
            </w:r>
          </w:p>
        </w:tc>
        <w:tc>
          <w:tcPr>
            <w:tcW w:w="0" w:type="auto"/>
          </w:tcPr>
          <w:p w:rsidR="00AF5140" w:rsidRDefault="00AF5140">
            <w:r w:rsidRPr="00F22D6D"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F5140" w:rsidRDefault="00AF5140" w:rsidP="00E06677">
            <w:pPr>
              <w:pStyle w:val="a3"/>
            </w:pPr>
            <w:r>
              <w:t>Тема Внутристанционная система синхронизации цифрового узла коммутации.</w:t>
            </w:r>
          </w:p>
        </w:tc>
        <w:tc>
          <w:tcPr>
            <w:tcW w:w="0" w:type="auto"/>
          </w:tcPr>
          <w:p w:rsidR="00AF5140" w:rsidRDefault="00AF5140">
            <w:r w:rsidRPr="00F22D6D">
              <w:t>1</w:t>
            </w:r>
          </w:p>
        </w:tc>
        <w:tc>
          <w:tcPr>
            <w:tcW w:w="0" w:type="auto"/>
          </w:tcPr>
          <w:p w:rsidR="00AF5140" w:rsidRPr="00090AA1" w:rsidRDefault="00AF5140" w:rsidP="003B2EC5">
            <w:r w:rsidRPr="00090AA1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F5140" w:rsidRDefault="00AF5140" w:rsidP="00E06677">
            <w:pPr>
              <w:pStyle w:val="a3"/>
            </w:pPr>
            <w:r>
              <w:t>Тема Синхронизация цифровых сетей электросвязи</w:t>
            </w:r>
          </w:p>
          <w:p w:rsidR="00AF5140" w:rsidRDefault="00AF5140" w:rsidP="00E06677">
            <w:pPr>
              <w:pStyle w:val="a3"/>
            </w:pPr>
          </w:p>
        </w:tc>
        <w:tc>
          <w:tcPr>
            <w:tcW w:w="0" w:type="auto"/>
          </w:tcPr>
          <w:p w:rsidR="00AF5140" w:rsidRDefault="00AF5140">
            <w:r w:rsidRPr="00F22D6D">
              <w:t>1</w:t>
            </w:r>
          </w:p>
        </w:tc>
        <w:tc>
          <w:tcPr>
            <w:tcW w:w="0" w:type="auto"/>
          </w:tcPr>
          <w:p w:rsidR="00AF5140" w:rsidRPr="00FD045B" w:rsidRDefault="00AF5140" w:rsidP="007D7E72">
            <w:r w:rsidRPr="00FD045B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F5140" w:rsidRDefault="00AF5140" w:rsidP="00E06677">
            <w:pPr>
              <w:pStyle w:val="a3"/>
            </w:pPr>
            <w:r>
              <w:t>Тема Система коммутации ЭАТС-200</w:t>
            </w:r>
          </w:p>
          <w:p w:rsidR="00AF5140" w:rsidRDefault="00AF5140" w:rsidP="00E06677">
            <w:pPr>
              <w:pStyle w:val="a3"/>
            </w:pPr>
            <w:r>
              <w:t>Реализация функций в цифровой системе коммутации ЭАТС-200. Структурная</w:t>
            </w:r>
          </w:p>
          <w:p w:rsidR="00AF5140" w:rsidRDefault="00AF5140" w:rsidP="00E06677">
            <w:pPr>
              <w:pStyle w:val="a3"/>
            </w:pPr>
            <w:r>
              <w:t>схема ЭАТС-200. Комплектация оборудования. Организация процесса обслуживания вызовов.</w:t>
            </w:r>
          </w:p>
        </w:tc>
        <w:tc>
          <w:tcPr>
            <w:tcW w:w="0" w:type="auto"/>
          </w:tcPr>
          <w:p w:rsidR="00AF5140" w:rsidRDefault="00AF5140">
            <w:r w:rsidRPr="00F22D6D">
              <w:t>1</w:t>
            </w:r>
          </w:p>
        </w:tc>
        <w:tc>
          <w:tcPr>
            <w:tcW w:w="0" w:type="auto"/>
          </w:tcPr>
          <w:p w:rsidR="00AF5140" w:rsidRPr="00FD045B" w:rsidRDefault="00AF5140" w:rsidP="007D7E72">
            <w:r w:rsidRPr="00FD045B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F5140" w:rsidRDefault="00AF5140">
            <w:pPr>
              <w:pStyle w:val="a3"/>
            </w:pPr>
            <w:r>
              <w:t xml:space="preserve">Тема </w:t>
            </w:r>
            <w:r w:rsidRPr="00E06677">
              <w:t>Проектирование АТС на базе оборудования МТ 20/25 (расчет объема оборудования).</w:t>
            </w:r>
          </w:p>
        </w:tc>
        <w:tc>
          <w:tcPr>
            <w:tcW w:w="0" w:type="auto"/>
          </w:tcPr>
          <w:p w:rsidR="00AF5140" w:rsidRDefault="00AF5140">
            <w:r w:rsidRPr="00F22D6D">
              <w:t>1</w:t>
            </w:r>
          </w:p>
        </w:tc>
        <w:tc>
          <w:tcPr>
            <w:tcW w:w="0" w:type="auto"/>
          </w:tcPr>
          <w:p w:rsidR="00AF5140" w:rsidRDefault="00AF5140" w:rsidP="007D7E72">
            <w:r w:rsidRPr="00FD045B">
              <w:t xml:space="preserve">Консп. Лек., реком Лит-ра. </w:t>
            </w:r>
          </w:p>
        </w:tc>
      </w:tr>
      <w:tr w:rsidR="00F3004D">
        <w:tc>
          <w:tcPr>
            <w:tcW w:w="0" w:type="auto"/>
          </w:tcPr>
          <w:p w:rsidR="00F3004D" w:rsidRDefault="00E06677" w:rsidP="00E0667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3004D" w:rsidRDefault="00E06677">
            <w:pPr>
              <w:pStyle w:val="a3"/>
            </w:pPr>
            <w:r>
              <w:t xml:space="preserve"> </w:t>
            </w:r>
            <w:r w:rsidRPr="00E06677">
              <w:t xml:space="preserve">Тема </w:t>
            </w:r>
            <w:r>
              <w:t>Итоговое занятие Перспективные направления развития коммутационных систем.</w:t>
            </w:r>
          </w:p>
        </w:tc>
        <w:tc>
          <w:tcPr>
            <w:tcW w:w="0" w:type="auto"/>
          </w:tcPr>
          <w:p w:rsidR="00F3004D" w:rsidRDefault="001438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3004D" w:rsidRDefault="00AF5140">
            <w:pPr>
              <w:pStyle w:val="a3"/>
              <w:jc w:val="center"/>
            </w:pPr>
            <w:r w:rsidRPr="00AF5140">
              <w:t>Консп. Лек., реком Лит-ра.</w:t>
            </w:r>
          </w:p>
        </w:tc>
      </w:tr>
      <w:permEnd w:id="1516724339"/>
      <w:tr w:rsidR="00711AC2">
        <w:tc>
          <w:tcPr>
            <w:tcW w:w="0" w:type="auto"/>
            <w:gridSpan w:val="2"/>
          </w:tcPr>
          <w:p w:rsidR="00711AC2" w:rsidRDefault="00FD2B9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11AC2" w:rsidRDefault="00E06677">
            <w:pPr>
              <w:pStyle w:val="a3"/>
              <w:jc w:val="center"/>
            </w:pPr>
            <w:permStart w:id="750614123" w:edGrp="none"/>
            <w:r>
              <w:rPr>
                <w:b/>
              </w:rPr>
              <w:t>15</w:t>
            </w:r>
            <w:permEnd w:id="750614123"/>
          </w:p>
        </w:tc>
        <w:tc>
          <w:tcPr>
            <w:tcW w:w="0" w:type="auto"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  <w:gridSpan w:val="4"/>
          </w:tcPr>
          <w:p w:rsidR="00711AC2" w:rsidRDefault="00FD2B9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permStart w:id="1332546825" w:edGrp="none"/>
            <w:r>
              <w:t>1</w:t>
            </w:r>
          </w:p>
        </w:tc>
        <w:tc>
          <w:tcPr>
            <w:tcW w:w="0" w:type="auto"/>
          </w:tcPr>
          <w:p w:rsidR="00AF5140" w:rsidRPr="0014223E" w:rsidRDefault="00AF5140" w:rsidP="00143807">
            <w:r>
              <w:t xml:space="preserve">Тема </w:t>
            </w:r>
            <w:r w:rsidRPr="0014223E">
              <w:t xml:space="preserve"> Структурная схема МТ 20/25 </w:t>
            </w:r>
          </w:p>
        </w:tc>
        <w:tc>
          <w:tcPr>
            <w:tcW w:w="0" w:type="auto"/>
          </w:tcPr>
          <w:p w:rsidR="00AF5140" w:rsidRDefault="00AF5140">
            <w:r w:rsidRPr="00587BAA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>Консп. Лек., реком Лит-</w:t>
            </w:r>
            <w:r w:rsidRPr="004C2D72">
              <w:lastRenderedPageBreak/>
              <w:t xml:space="preserve">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AF5140" w:rsidRPr="0014223E" w:rsidRDefault="00AF5140" w:rsidP="00143807">
            <w:r w:rsidRPr="00541448">
              <w:t xml:space="preserve">Тема </w:t>
            </w:r>
            <w:r w:rsidRPr="0014223E">
              <w:t xml:space="preserve"> Расчет и распределение нагрузки </w:t>
            </w:r>
          </w:p>
        </w:tc>
        <w:tc>
          <w:tcPr>
            <w:tcW w:w="0" w:type="auto"/>
          </w:tcPr>
          <w:p w:rsidR="00AF5140" w:rsidRDefault="00AF5140">
            <w:r w:rsidRPr="00587BAA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F5140" w:rsidRPr="0014223E" w:rsidRDefault="00AF5140" w:rsidP="00143807">
            <w:r w:rsidRPr="00541448">
              <w:t xml:space="preserve">Тема </w:t>
            </w:r>
            <w:r>
              <w:t xml:space="preserve"> Расчет объема оборудования модуля аналоговых абонентских линий (URA) </w:t>
            </w:r>
          </w:p>
        </w:tc>
        <w:tc>
          <w:tcPr>
            <w:tcW w:w="0" w:type="auto"/>
          </w:tcPr>
          <w:p w:rsidR="00AF5140" w:rsidRDefault="00AF5140">
            <w:r w:rsidRPr="00587BAA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F5140" w:rsidRPr="0014223E" w:rsidRDefault="00AF5140" w:rsidP="00143807">
            <w:r w:rsidRPr="00541448">
              <w:t xml:space="preserve">Тема </w:t>
            </w:r>
            <w:r w:rsidRPr="0014223E">
              <w:t xml:space="preserve"> Расчет объема оборудования модуля аналоговых соединительных линий</w:t>
            </w:r>
            <w:r>
              <w:t xml:space="preserve"> (URY)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F5140" w:rsidRPr="0014223E" w:rsidRDefault="00AF5140" w:rsidP="00143807">
            <w:r w:rsidRPr="00541448">
              <w:t xml:space="preserve">Тема </w:t>
            </w:r>
            <w:r w:rsidRPr="0014223E">
              <w:t xml:space="preserve"> Расчет объема оборудования ЦКП (GT, TR) 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F5140" w:rsidRPr="0014223E" w:rsidRDefault="00AF5140" w:rsidP="00143807">
            <w:r w:rsidRPr="00541448">
              <w:t>Тема</w:t>
            </w:r>
            <w:r w:rsidRPr="0014223E">
              <w:t xml:space="preserve"> Расчет объема сигнального оборудования (SVV, SMF)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F5140" w:rsidRDefault="00AF5140" w:rsidP="00541448">
            <w:pPr>
              <w:pStyle w:val="a3"/>
            </w:pPr>
            <w:r w:rsidRPr="00541448">
              <w:t xml:space="preserve">Тема </w:t>
            </w:r>
            <w:r>
              <w:t xml:space="preserve"> </w:t>
            </w:r>
            <w:r w:rsidRPr="00541448">
              <w:t>Расчет общего объема ОЗУ системы управления (UCD)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F5140" w:rsidRPr="00035CD2" w:rsidRDefault="00AF5140" w:rsidP="00541448">
            <w:r w:rsidRPr="00541448">
              <w:t xml:space="preserve">Тема </w:t>
            </w:r>
            <w:r w:rsidRPr="00035CD2">
              <w:t>Аналого-цифровое и цифро-аналоговое преобразование сигналов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F5140" w:rsidRPr="00035CD2" w:rsidRDefault="00AF5140" w:rsidP="00541448">
            <w:r w:rsidRPr="00541448">
              <w:t xml:space="preserve">Тема </w:t>
            </w:r>
            <w:r w:rsidRPr="00035CD2">
              <w:t xml:space="preserve"> Пространственный коммутатор на базе мультиплексоров 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F5140" w:rsidRPr="00035CD2" w:rsidRDefault="00AF5140" w:rsidP="00541448">
            <w:r w:rsidRPr="00541448">
              <w:t xml:space="preserve">Тема </w:t>
            </w:r>
            <w:r w:rsidRPr="00035CD2">
              <w:t xml:space="preserve"> Временной коммутатор на базе ЗУ 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4C2D7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F5140" w:rsidRPr="00035CD2" w:rsidRDefault="00AF5140" w:rsidP="00541448">
            <w:r w:rsidRPr="00541448">
              <w:t xml:space="preserve">Тема </w:t>
            </w:r>
            <w:r w:rsidRPr="00035CD2">
              <w:t xml:space="preserve"> Комбинированный (пространс</w:t>
            </w:r>
            <w:r>
              <w:t xml:space="preserve">твенно-временной) коммутатор 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FC035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F5140" w:rsidRDefault="00AF5140" w:rsidP="00541448">
            <w:r w:rsidRPr="00541448">
              <w:t xml:space="preserve">Тема </w:t>
            </w:r>
            <w:r>
              <w:t xml:space="preserve"> Системное построение ЭАТС-200 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FC0352">
              <w:t>Консп. Лек., реком Лит-</w:t>
            </w:r>
            <w:r w:rsidRPr="00FC0352">
              <w:lastRenderedPageBreak/>
              <w:t xml:space="preserve">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AF5140" w:rsidRPr="00326A49" w:rsidRDefault="00AF5140" w:rsidP="00797C6D">
            <w:r>
              <w:t xml:space="preserve">Тема </w:t>
            </w:r>
            <w:r w:rsidRPr="00326A49">
              <w:t>Рассчитать число внешних ИКМ линий внешн</w:t>
            </w:r>
            <w:r>
              <w:t>их</w:t>
            </w:r>
            <w:r w:rsidRPr="00326A49">
              <w:t xml:space="preserve"> NИКМ .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FC035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F5140" w:rsidRPr="00326A49" w:rsidRDefault="00AF5140" w:rsidP="00143807">
            <w:r>
              <w:t xml:space="preserve">Тема </w:t>
            </w:r>
            <w:r w:rsidRPr="00326A49">
              <w:t>Рассчитать число линейных, многочастотн</w:t>
            </w:r>
            <w:r>
              <w:t>ых и сигналлеров испытания NSVV ,NSMF, NSME.</w:t>
            </w:r>
          </w:p>
        </w:tc>
        <w:tc>
          <w:tcPr>
            <w:tcW w:w="0" w:type="auto"/>
          </w:tcPr>
          <w:p w:rsidR="00AF5140" w:rsidRDefault="00AF5140">
            <w:r w:rsidRPr="00DB7049">
              <w:t>2</w:t>
            </w:r>
          </w:p>
        </w:tc>
        <w:tc>
          <w:tcPr>
            <w:tcW w:w="0" w:type="auto"/>
          </w:tcPr>
          <w:p w:rsidR="00AF5140" w:rsidRDefault="00AF5140">
            <w:r w:rsidRPr="00FC0352">
              <w:t xml:space="preserve">Консп. Лек., реком Лит-ра. </w:t>
            </w:r>
          </w:p>
        </w:tc>
      </w:tr>
      <w:tr w:rsidR="00AF5140"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F5140" w:rsidRDefault="00AF5140">
            <w:pPr>
              <w:pStyle w:val="a3"/>
            </w:pPr>
            <w:r>
              <w:t xml:space="preserve"> Дискуссия Перспективы развития цифровых коммутаторов.</w:t>
            </w:r>
          </w:p>
          <w:p w:rsidR="00AF5140" w:rsidRDefault="00AF5140">
            <w:pPr>
              <w:pStyle w:val="a3"/>
            </w:pPr>
          </w:p>
        </w:tc>
        <w:tc>
          <w:tcPr>
            <w:tcW w:w="0" w:type="auto"/>
          </w:tcPr>
          <w:p w:rsidR="00AF5140" w:rsidRDefault="00AF51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F5140" w:rsidRDefault="00AF5140">
            <w:r w:rsidRPr="00FC0352">
              <w:t xml:space="preserve">Консп. Лек., реком Лит-ра. </w:t>
            </w:r>
          </w:p>
        </w:tc>
      </w:tr>
      <w:permEnd w:id="1332546825"/>
      <w:tr w:rsidR="00711AC2">
        <w:tc>
          <w:tcPr>
            <w:tcW w:w="0" w:type="auto"/>
            <w:gridSpan w:val="2"/>
          </w:tcPr>
          <w:p w:rsidR="00711AC2" w:rsidRDefault="00FD2B9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11AC2" w:rsidRDefault="00143807">
            <w:pPr>
              <w:pStyle w:val="a3"/>
              <w:jc w:val="center"/>
            </w:pPr>
            <w:permStart w:id="761873990" w:edGrp="none"/>
            <w:r>
              <w:rPr>
                <w:b/>
              </w:rPr>
              <w:t>3</w:t>
            </w:r>
            <w:r w:rsidR="00FD2B97">
              <w:rPr>
                <w:b/>
              </w:rPr>
              <w:t>0</w:t>
            </w:r>
            <w:permEnd w:id="761873990"/>
          </w:p>
        </w:tc>
        <w:tc>
          <w:tcPr>
            <w:tcW w:w="0" w:type="auto"/>
          </w:tcPr>
          <w:p w:rsidR="00711AC2" w:rsidRDefault="00711AC2">
            <w:pPr>
              <w:pStyle w:val="a3"/>
            </w:pPr>
          </w:p>
        </w:tc>
      </w:tr>
    </w:tbl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11AC2" w:rsidRDefault="00711AC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56"/>
        <w:gridCol w:w="2177"/>
        <w:gridCol w:w="1359"/>
        <w:gridCol w:w="1369"/>
        <w:gridCol w:w="1562"/>
        <w:gridCol w:w="1265"/>
      </w:tblGrid>
      <w:tr w:rsidR="00711AC2">
        <w:trPr>
          <w:trHeight w:val="1229"/>
          <w:tblHeader/>
        </w:trPr>
        <w:tc>
          <w:tcPr>
            <w:tcW w:w="1026" w:type="pct"/>
          </w:tcPr>
          <w:p w:rsidR="00711AC2" w:rsidRDefault="00FD2B9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11AC2" w:rsidRDefault="00FD2B9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11AC2" w:rsidRDefault="00FD2B9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11AC2" w:rsidRDefault="00FD2B9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11AC2" w:rsidRDefault="00FD2B9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11AC2" w:rsidRDefault="00FD2B9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97C6D">
        <w:tc>
          <w:tcPr>
            <w:tcW w:w="0" w:type="auto"/>
          </w:tcPr>
          <w:p w:rsidR="00AF5140" w:rsidRDefault="00AF5140" w:rsidP="00AF5140">
            <w:pPr>
              <w:pStyle w:val="a3"/>
            </w:pPr>
            <w:permStart w:id="1483095836" w:edGrp="none"/>
            <w:r>
              <w:t>Система коммутации ЭАТС-200</w:t>
            </w:r>
          </w:p>
          <w:p w:rsidR="00797C6D" w:rsidRDefault="00797C6D" w:rsidP="00AF5140">
            <w:pPr>
              <w:pStyle w:val="a3"/>
            </w:pPr>
          </w:p>
        </w:tc>
        <w:tc>
          <w:tcPr>
            <w:tcW w:w="0" w:type="auto"/>
          </w:tcPr>
          <w:p w:rsidR="00AF5140" w:rsidRDefault="00AF5140" w:rsidP="00AF5140">
            <w:r>
              <w:t>История развития коммутаторов Реализация функций в цифровой системе коммутации ЭАТС-200. Структурная</w:t>
            </w:r>
          </w:p>
          <w:p w:rsidR="00797C6D" w:rsidRPr="002B7615" w:rsidRDefault="00AF5140" w:rsidP="00AF5140">
            <w:r>
              <w:t>схема ЭАТС-200. Комплектация оборудования. Организация процесса обслуживания вызовов.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>
              <w:t>Неделя 7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>
              <w:t xml:space="preserve">6 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 w:rsidRPr="00E9781E">
              <w:t>Консп. Лек., реком Лит-ра.</w:t>
            </w:r>
            <w:r>
              <w:t xml:space="preserve"> </w:t>
            </w:r>
            <w:r w:rsidRPr="00E9781E">
              <w:t>Интернет ресурс</w:t>
            </w:r>
          </w:p>
        </w:tc>
      </w:tr>
      <w:tr w:rsidR="00797C6D">
        <w:tc>
          <w:tcPr>
            <w:tcW w:w="0" w:type="auto"/>
          </w:tcPr>
          <w:p w:rsidR="00797C6D" w:rsidRDefault="00AF5140">
            <w:pPr>
              <w:pStyle w:val="a3"/>
            </w:pPr>
            <w:r>
              <w:t>Оптические сети с оптической коммутацией каналов.</w:t>
            </w:r>
          </w:p>
        </w:tc>
        <w:tc>
          <w:tcPr>
            <w:tcW w:w="0" w:type="auto"/>
          </w:tcPr>
          <w:p w:rsidR="00AF5140" w:rsidRDefault="00AF5140" w:rsidP="00AF5140">
            <w:r>
              <w:t>Оптические коммутационные системы.</w:t>
            </w:r>
          </w:p>
          <w:p w:rsidR="00797C6D" w:rsidRPr="002B7615" w:rsidRDefault="00797C6D" w:rsidP="00AF5140">
            <w:r w:rsidRPr="002B7615">
              <w:t xml:space="preserve">Основы цифровой коммутации. Системы коммутации с </w:t>
            </w:r>
            <w:r w:rsidRPr="002B7615">
              <w:lastRenderedPageBreak/>
              <w:t>управлением по записанной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>
              <w:lastRenderedPageBreak/>
              <w:t>Презентация</w:t>
            </w:r>
            <w:r w:rsidR="00AF5140">
              <w:t xml:space="preserve"> 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>
              <w:t>Неделя 12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97C6D" w:rsidRDefault="00E9781E">
            <w:pPr>
              <w:pStyle w:val="a3"/>
              <w:jc w:val="center"/>
            </w:pPr>
            <w:r w:rsidRPr="00E9781E">
              <w:t>Консп. Лек., реком Лит-ра.</w:t>
            </w:r>
          </w:p>
          <w:p w:rsidR="00E9781E" w:rsidRDefault="00E9781E">
            <w:pPr>
              <w:pStyle w:val="a3"/>
              <w:jc w:val="center"/>
            </w:pPr>
            <w:r>
              <w:t xml:space="preserve">Интернет ресурс </w:t>
            </w:r>
          </w:p>
        </w:tc>
      </w:tr>
      <w:permEnd w:id="1483095836"/>
    </w:tbl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11AC2" w:rsidRDefault="00711AC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711AC2">
        <w:trPr>
          <w:tblHeader/>
        </w:trPr>
        <w:tc>
          <w:tcPr>
            <w:tcW w:w="1250" w:type="pct"/>
            <w:vMerge w:val="restart"/>
          </w:tcPr>
          <w:p w:rsidR="00711AC2" w:rsidRDefault="00FD2B9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11AC2" w:rsidRDefault="00FD2B9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11AC2">
        <w:trPr>
          <w:tblHeader/>
        </w:trPr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711AC2" w:rsidRDefault="00FD2B97">
            <w:pPr>
              <w:pStyle w:val="a3"/>
              <w:jc w:val="center"/>
            </w:pPr>
            <w:r>
              <w:t>15</w:t>
            </w:r>
          </w:p>
        </w:tc>
      </w:tr>
      <w:tr w:rsidR="00711AC2">
        <w:tc>
          <w:tcPr>
            <w:tcW w:w="0" w:type="auto"/>
            <w:gridSpan w:val="16"/>
          </w:tcPr>
          <w:p w:rsidR="00711AC2" w:rsidRDefault="00FD2B97">
            <w:pPr>
              <w:pStyle w:val="a3"/>
              <w:jc w:val="center"/>
            </w:pPr>
            <w:r>
              <w:t>Білімі /Знание</w:t>
            </w:r>
          </w:p>
        </w:tc>
      </w:tr>
      <w:tr w:rsidR="00E9781E">
        <w:tc>
          <w:tcPr>
            <w:tcW w:w="0" w:type="auto"/>
          </w:tcPr>
          <w:p w:rsidR="00E9781E" w:rsidRPr="001F316B" w:rsidRDefault="00E9781E" w:rsidP="00D01A0B">
            <w:permStart w:id="1841697772" w:edGrp="none"/>
            <w:r w:rsidRPr="001F316B">
              <w:t>Лекции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Pr="001F316B" w:rsidRDefault="00E9781E" w:rsidP="00D01A0B">
            <w:r w:rsidRPr="001F316B">
              <w:t>да</w:t>
            </w:r>
          </w:p>
        </w:tc>
        <w:tc>
          <w:tcPr>
            <w:tcW w:w="0" w:type="auto"/>
          </w:tcPr>
          <w:p w:rsidR="00E9781E" w:rsidRDefault="00E9781E" w:rsidP="00D01A0B">
            <w:r w:rsidRPr="001F316B">
              <w:t>да</w:t>
            </w:r>
          </w:p>
        </w:tc>
      </w:tr>
      <w:permEnd w:id="1841697772"/>
      <w:tr w:rsidR="00711AC2">
        <w:tc>
          <w:tcPr>
            <w:tcW w:w="0" w:type="auto"/>
            <w:gridSpan w:val="16"/>
          </w:tcPr>
          <w:p w:rsidR="00711AC2" w:rsidRDefault="00FD2B97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E9781E">
        <w:tc>
          <w:tcPr>
            <w:tcW w:w="0" w:type="auto"/>
          </w:tcPr>
          <w:p w:rsidR="00E9781E" w:rsidRPr="003E128E" w:rsidRDefault="00E9781E" w:rsidP="00BF1ADD">
            <w:permStart w:id="248387838" w:edGrp="none"/>
            <w:r w:rsidRPr="003E128E">
              <w:t>Практические занятия</w:t>
            </w:r>
          </w:p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>
            <w:r w:rsidRPr="003E128E">
              <w:t>да</w:t>
            </w:r>
          </w:p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>
            <w:r w:rsidRPr="003E128E">
              <w:t>да</w:t>
            </w:r>
          </w:p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>
            <w:r w:rsidRPr="003E128E">
              <w:t>да</w:t>
            </w:r>
          </w:p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>
            <w:r w:rsidRPr="003E128E">
              <w:t>да</w:t>
            </w:r>
          </w:p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Pr="003E128E" w:rsidRDefault="00E9781E" w:rsidP="00BF1ADD"/>
        </w:tc>
        <w:tc>
          <w:tcPr>
            <w:tcW w:w="0" w:type="auto"/>
          </w:tcPr>
          <w:p w:rsidR="00E9781E" w:rsidRDefault="00E9781E" w:rsidP="00BF1ADD"/>
        </w:tc>
      </w:tr>
      <w:permEnd w:id="248387838"/>
      <w:tr w:rsidR="00711AC2">
        <w:tc>
          <w:tcPr>
            <w:tcW w:w="0" w:type="auto"/>
            <w:gridSpan w:val="16"/>
          </w:tcPr>
          <w:p w:rsidR="00711AC2" w:rsidRDefault="00FD2B97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E9781E">
        <w:tc>
          <w:tcPr>
            <w:tcW w:w="0" w:type="auto"/>
          </w:tcPr>
          <w:p w:rsidR="00E9781E" w:rsidRPr="006E0598" w:rsidRDefault="00E9781E" w:rsidP="00704E4F">
            <w:permStart w:id="93859035" w:edGrp="none"/>
            <w:r w:rsidRPr="006E0598">
              <w:t xml:space="preserve">Лабораторные работы </w:t>
            </w:r>
          </w:p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>
            <w:r w:rsidRPr="006E0598">
              <w:t>да</w:t>
            </w:r>
          </w:p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>
            <w:r w:rsidRPr="006E0598">
              <w:t>да</w:t>
            </w:r>
          </w:p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Pr="006E0598" w:rsidRDefault="00E9781E" w:rsidP="00704E4F"/>
        </w:tc>
        <w:tc>
          <w:tcPr>
            <w:tcW w:w="0" w:type="auto"/>
          </w:tcPr>
          <w:p w:rsidR="00E9781E" w:rsidRDefault="00E9781E" w:rsidP="00704E4F"/>
        </w:tc>
      </w:tr>
      <w:permEnd w:id="93859035"/>
      <w:tr w:rsidR="00711AC2">
        <w:tc>
          <w:tcPr>
            <w:tcW w:w="0" w:type="auto"/>
            <w:gridSpan w:val="16"/>
          </w:tcPr>
          <w:p w:rsidR="00711AC2" w:rsidRDefault="00FD2B97">
            <w:pPr>
              <w:pStyle w:val="a3"/>
              <w:jc w:val="center"/>
            </w:pPr>
            <w:r>
              <w:t>Талдау / Анализ</w:t>
            </w:r>
          </w:p>
        </w:tc>
      </w:tr>
      <w:tr w:rsidR="00E9781E">
        <w:tc>
          <w:tcPr>
            <w:tcW w:w="0" w:type="auto"/>
          </w:tcPr>
          <w:p w:rsidR="00E9781E" w:rsidRPr="00A53BE5" w:rsidRDefault="00E9781E" w:rsidP="00BF1ADD">
            <w:permStart w:id="1997751456" w:edGrp="none"/>
            <w:r w:rsidRPr="00A53BE5">
              <w:t>Аттестация</w:t>
            </w:r>
          </w:p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>
            <w:r w:rsidRPr="00A53BE5">
              <w:t>да</w:t>
            </w:r>
          </w:p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/>
        </w:tc>
        <w:tc>
          <w:tcPr>
            <w:tcW w:w="0" w:type="auto"/>
          </w:tcPr>
          <w:p w:rsidR="00E9781E" w:rsidRPr="00A53BE5" w:rsidRDefault="00E9781E" w:rsidP="00BF1ADD">
            <w:r w:rsidRPr="00A53BE5">
              <w:t>да</w:t>
            </w:r>
          </w:p>
        </w:tc>
        <w:tc>
          <w:tcPr>
            <w:tcW w:w="0" w:type="auto"/>
          </w:tcPr>
          <w:p w:rsidR="00E9781E" w:rsidRDefault="00E9781E" w:rsidP="00BF1ADD">
            <w:r w:rsidRPr="00A53BE5">
              <w:t>да</w:t>
            </w:r>
          </w:p>
        </w:tc>
      </w:tr>
      <w:permEnd w:id="1997751456"/>
    </w:tbl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3 ОЦЕНКА ЗНАНИЙ ОБУЧАЮЩЕГОСЯ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11AC2" w:rsidRDefault="00711AC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711AC2">
        <w:trPr>
          <w:tblHeader/>
        </w:trPr>
        <w:tc>
          <w:tcPr>
            <w:tcW w:w="500" w:type="pct"/>
          </w:tcPr>
          <w:p w:rsidR="00711AC2" w:rsidRDefault="00FD2B97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11AC2" w:rsidRDefault="00FD2B9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11AC2" w:rsidRDefault="00FD2B97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11AC2" w:rsidRDefault="00FD2B97">
            <w:pPr>
              <w:pStyle w:val="a3"/>
              <w:jc w:val="center"/>
            </w:pPr>
            <w:r>
              <w:t>Итого</w:t>
            </w:r>
          </w:p>
        </w:tc>
      </w:tr>
      <w:tr w:rsidR="00711AC2"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permStart w:id="1558541562" w:edGrp="everyone" w:colFirst="1" w:colLast="1"/>
            <w:permStart w:id="758057408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</w:pPr>
            <w:r>
              <w:t>практические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r>
              <w:t>0-100</w:t>
            </w:r>
          </w:p>
        </w:tc>
      </w:tr>
      <w:tr w:rsidR="00711AC2"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  <w:permStart w:id="900671001" w:edGrp="everyone" w:colFirst="1" w:colLast="1"/>
            <w:permStart w:id="1966614713" w:edGrp="everyone" w:colFirst="2" w:colLast="2"/>
            <w:permStart w:id="1373388215" w:edGrp="everyone" w:colFirst="4" w:colLast="4"/>
            <w:permEnd w:id="1558541562"/>
            <w:permEnd w:id="758057408"/>
          </w:p>
        </w:tc>
        <w:tc>
          <w:tcPr>
            <w:tcW w:w="0" w:type="auto"/>
          </w:tcPr>
          <w:p w:rsidR="00711AC2" w:rsidRDefault="00E9781E">
            <w:pPr>
              <w:pStyle w:val="a3"/>
            </w:pPr>
            <w:r w:rsidRPr="00E9781E">
              <w:t>практические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</w:p>
        </w:tc>
      </w:tr>
      <w:tr w:rsidR="00711AC2"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  <w:permStart w:id="1215961704" w:edGrp="everyone" w:colFirst="1" w:colLast="1"/>
            <w:permStart w:id="1797145673" w:edGrp="everyone" w:colFirst="2" w:colLast="2"/>
            <w:permEnd w:id="900671001"/>
            <w:permEnd w:id="1966614713"/>
            <w:permEnd w:id="1373388215"/>
          </w:p>
        </w:tc>
        <w:tc>
          <w:tcPr>
            <w:tcW w:w="0" w:type="auto"/>
          </w:tcPr>
          <w:p w:rsidR="00711AC2" w:rsidRDefault="00E9781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</w:p>
        </w:tc>
      </w:tr>
      <w:tr w:rsidR="00711AC2"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permStart w:id="955457622" w:edGrp="everyone" w:colFirst="1" w:colLast="1"/>
            <w:permStart w:id="2125399723" w:edGrp="everyone" w:colFirst="2" w:colLast="2"/>
            <w:permEnd w:id="1215961704"/>
            <w:permEnd w:id="1797145673"/>
            <w:r>
              <w:t>2-й рубежный контроль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</w:pPr>
            <w:r w:rsidRPr="00E9781E">
              <w:t>практические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r>
              <w:t>0-100</w:t>
            </w:r>
          </w:p>
        </w:tc>
      </w:tr>
      <w:tr w:rsidR="00711AC2"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  <w:permStart w:id="876168023" w:edGrp="everyone" w:colFirst="1" w:colLast="1"/>
            <w:permStart w:id="1373650743" w:edGrp="everyone" w:colFirst="2" w:colLast="2"/>
            <w:permStart w:id="1375884111" w:edGrp="everyone" w:colFirst="4" w:colLast="4"/>
            <w:permEnd w:id="955457622"/>
            <w:permEnd w:id="2125399723"/>
          </w:p>
        </w:tc>
        <w:tc>
          <w:tcPr>
            <w:tcW w:w="0" w:type="auto"/>
          </w:tcPr>
          <w:p w:rsidR="00711AC2" w:rsidRDefault="00E9781E">
            <w:pPr>
              <w:pStyle w:val="a3"/>
            </w:pPr>
            <w:r w:rsidRPr="00E9781E">
              <w:t>практические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</w:p>
        </w:tc>
      </w:tr>
      <w:tr w:rsidR="00711AC2"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  <w:permStart w:id="1365335161" w:edGrp="everyone" w:colFirst="1" w:colLast="1"/>
            <w:permStart w:id="625558239" w:edGrp="everyone" w:colFirst="2" w:colLast="2"/>
            <w:permEnd w:id="876168023"/>
            <w:permEnd w:id="1373650743"/>
            <w:permEnd w:id="1375884111"/>
          </w:p>
        </w:tc>
        <w:tc>
          <w:tcPr>
            <w:tcW w:w="0" w:type="auto"/>
          </w:tcPr>
          <w:p w:rsidR="00711AC2" w:rsidRDefault="00E9781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711AC2" w:rsidRDefault="00E9781E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  <w:jc w:val="center"/>
            </w:pPr>
          </w:p>
        </w:tc>
      </w:tr>
      <w:permEnd w:id="1365335161"/>
      <w:permEnd w:id="625558239"/>
      <w:tr w:rsidR="007C1F83" w:rsidTr="007C1F83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11AC2" w:rsidRDefault="00FD2B97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0-100</w:t>
            </w:r>
          </w:p>
        </w:tc>
      </w:tr>
    </w:tbl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11AC2" w:rsidRDefault="00FD2B97">
      <w:pPr>
        <w:pStyle w:val="a3"/>
        <w:ind w:firstLine="567"/>
      </w:pPr>
      <w:r>
        <w:t>- 40% результата, полученного на экзамене;</w:t>
      </w:r>
    </w:p>
    <w:p w:rsidR="00711AC2" w:rsidRDefault="00FD2B97">
      <w:pPr>
        <w:pStyle w:val="a3"/>
        <w:ind w:firstLine="567"/>
      </w:pPr>
      <w:r>
        <w:t>- 60% результатов текущей успеваемости.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Формула подсчета итоговой оценки:</w:t>
      </w:r>
    </w:p>
    <w:p w:rsidR="00711AC2" w:rsidRDefault="00711AC2">
      <w:pPr>
        <w:pStyle w:val="a3"/>
      </w:pPr>
    </w:p>
    <w:p w:rsidR="00711AC2" w:rsidRDefault="00FD2B9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11AC2" w:rsidRDefault="00711AC2">
      <w:pPr>
        <w:pStyle w:val="a3"/>
      </w:pPr>
    </w:p>
    <w:p w:rsidR="00711AC2" w:rsidRDefault="00FD2B97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711AC2">
        <w:trPr>
          <w:tblHeader/>
        </w:trPr>
        <w:tc>
          <w:tcPr>
            <w:tcW w:w="600" w:type="pct"/>
          </w:tcPr>
          <w:p w:rsidR="00711AC2" w:rsidRDefault="00FD2B9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11AC2" w:rsidRDefault="00FD2B9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11AC2" w:rsidRDefault="00FD2B9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11AC2" w:rsidRDefault="00FD2B9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Критерий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11AC2" w:rsidRDefault="00FD2B9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11AC2"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11AC2" w:rsidRDefault="00FD2B9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  <w:tc>
          <w:tcPr>
            <w:tcW w:w="0" w:type="auto"/>
            <w:vMerge/>
          </w:tcPr>
          <w:p w:rsidR="00711AC2" w:rsidRDefault="00711AC2">
            <w:pPr>
              <w:pStyle w:val="a3"/>
            </w:pPr>
          </w:p>
        </w:tc>
      </w:tr>
    </w:tbl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4 ПОЛИТИКА ДИСЦИПЛИНЫ</w:t>
      </w:r>
    </w:p>
    <w:p w:rsidR="00711AC2" w:rsidRDefault="00711AC2">
      <w:pPr>
        <w:pStyle w:val="a3"/>
      </w:pPr>
    </w:p>
    <w:p w:rsidR="00E9781E" w:rsidRDefault="00FD2B97" w:rsidP="00E9781E">
      <w:pPr>
        <w:pStyle w:val="a3"/>
        <w:ind w:firstLine="567"/>
      </w:pPr>
      <w:permStart w:id="507925203" w:edGrp="none"/>
      <w:r>
        <w:t>Обучающийся обязан:</w:t>
      </w:r>
      <w:r w:rsidR="00E9781E" w:rsidRPr="00E9781E">
        <w:t xml:space="preserve"> </w:t>
      </w:r>
    </w:p>
    <w:p w:rsidR="00E9781E" w:rsidRDefault="00E9781E" w:rsidP="00E9781E">
      <w:pPr>
        <w:pStyle w:val="a3"/>
        <w:ind w:firstLine="567"/>
      </w:pPr>
      <w:r>
        <w:t>-посещение лекционных и практических занятий по расписанию является обязательным;</w:t>
      </w:r>
    </w:p>
    <w:p w:rsidR="00E9781E" w:rsidRDefault="00E9781E" w:rsidP="00E9781E">
      <w:pPr>
        <w:pStyle w:val="a3"/>
        <w:ind w:firstLine="567"/>
      </w:pPr>
      <w:r>
        <w:t>-</w:t>
      </w:r>
      <w:r>
        <w:tab/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E9781E" w:rsidRDefault="00E9781E" w:rsidP="00E9781E">
      <w:pPr>
        <w:pStyle w:val="a3"/>
        <w:ind w:firstLine="567"/>
      </w:pPr>
      <w:r>
        <w:t>-</w:t>
      </w:r>
      <w:r>
        <w:tab/>
        <w:t>два опоздания на занятия приравниваются к одному пропуску занятия;</w:t>
      </w:r>
    </w:p>
    <w:p w:rsidR="00E9781E" w:rsidRDefault="00E9781E" w:rsidP="00E9781E">
      <w:pPr>
        <w:pStyle w:val="a3"/>
        <w:ind w:firstLine="567"/>
      </w:pPr>
      <w:r>
        <w:t>-</w:t>
      </w:r>
      <w:r>
        <w:tab/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E9781E" w:rsidRDefault="00E9781E" w:rsidP="00E9781E">
      <w:pPr>
        <w:pStyle w:val="a3"/>
        <w:ind w:firstLine="567"/>
      </w:pPr>
      <w:r>
        <w:t>-</w:t>
      </w:r>
      <w:r>
        <w:tab/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E9781E" w:rsidRDefault="00E9781E" w:rsidP="00E9781E">
      <w:pPr>
        <w:pStyle w:val="a3"/>
        <w:ind w:firstLine="567"/>
      </w:pPr>
      <w:r>
        <w:t>-</w:t>
      </w:r>
      <w:r>
        <w:tab/>
        <w:t>студенты, получившие средний рейтинг Рср = (Р1 + Р2)/2 менее 50%, к экзамену не допускаются;</w:t>
      </w:r>
    </w:p>
    <w:p w:rsidR="00E9781E" w:rsidRDefault="00E9781E" w:rsidP="00E9781E">
      <w:pPr>
        <w:pStyle w:val="a3"/>
        <w:ind w:firstLine="567"/>
      </w:pPr>
      <w:r>
        <w:t>-</w:t>
      </w:r>
      <w:r>
        <w:tab/>
        <w:t xml:space="preserve">в течение  занятий мобильные телефоны должны быть отключены; </w:t>
      </w:r>
    </w:p>
    <w:p w:rsidR="00711AC2" w:rsidRDefault="00E9781E" w:rsidP="00E9781E">
      <w:pPr>
        <w:pStyle w:val="a3"/>
        <w:ind w:firstLine="567"/>
      </w:pPr>
      <w:r>
        <w:t>-</w:t>
      </w:r>
      <w:r>
        <w:tab/>
        <w:t>студент обязан приходить на занятия в деловой одежде.</w:t>
      </w:r>
    </w:p>
    <w:permEnd w:id="507925203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5.1 Основная литература</w:t>
      </w:r>
    </w:p>
    <w:p w:rsidR="00711AC2" w:rsidRDefault="00711AC2">
      <w:pPr>
        <w:pStyle w:val="a3"/>
      </w:pPr>
    </w:p>
    <w:p w:rsidR="00797C6D" w:rsidRDefault="00797C6D" w:rsidP="00797C6D">
      <w:pPr>
        <w:pStyle w:val="a3"/>
        <w:ind w:firstLine="567"/>
      </w:pPr>
      <w:permStart w:id="775234759" w:edGrp="none"/>
      <w:r>
        <w:t>1. Автоматические системы коммутации. Под ред. О.Н. Ивановой – М., Радио и связь.</w:t>
      </w:r>
    </w:p>
    <w:p w:rsidR="00797C6D" w:rsidRDefault="00797C6D" w:rsidP="00797C6D">
      <w:pPr>
        <w:pStyle w:val="a3"/>
        <w:ind w:firstLine="567"/>
      </w:pPr>
      <w:r>
        <w:lastRenderedPageBreak/>
        <w:t>2. Болгов И.Ф., Гуан Т.И. Электронно-цифровые системы коммутации.- М., Радио и связь,</w:t>
      </w:r>
    </w:p>
    <w:p w:rsidR="00797C6D" w:rsidRDefault="00797C6D" w:rsidP="00797C6D">
      <w:pPr>
        <w:pStyle w:val="a3"/>
        <w:ind w:firstLine="567"/>
      </w:pPr>
      <w:r>
        <w:t>1985.</w:t>
      </w:r>
    </w:p>
    <w:p w:rsidR="00797C6D" w:rsidRDefault="00797C6D" w:rsidP="00797C6D">
      <w:pPr>
        <w:pStyle w:val="a3"/>
        <w:ind w:firstLine="567"/>
      </w:pPr>
      <w:r>
        <w:t>3. Аваков Р.А., Данилов В.И., Сафронов В.Д. Зарубежные электронные системы коммутации. - Л., ЛЭИС, 1988.</w:t>
      </w:r>
    </w:p>
    <w:p w:rsidR="00797C6D" w:rsidRDefault="00797C6D" w:rsidP="00797C6D">
      <w:pPr>
        <w:pStyle w:val="a3"/>
        <w:ind w:firstLine="567"/>
      </w:pPr>
      <w:r>
        <w:t>4. Фань Гэн-линь, Мелик-Шахназарова, Лобко С.А. АТС МТ 20/25. Технические характеристики. Основные процессы установления соединений. - Л., ЛЭИС, 1988.</w:t>
      </w:r>
    </w:p>
    <w:p w:rsidR="00797C6D" w:rsidRDefault="00797C6D" w:rsidP="00797C6D">
      <w:pPr>
        <w:pStyle w:val="a3"/>
        <w:ind w:firstLine="567"/>
      </w:pPr>
      <w:r>
        <w:t>5. Фань Гэн-линь, Мелик-Шахназарова. АТС МТ 20/25. Расчет пропускной способности и</w:t>
      </w:r>
    </w:p>
    <w:p w:rsidR="00797C6D" w:rsidRDefault="00797C6D" w:rsidP="00797C6D">
      <w:pPr>
        <w:pStyle w:val="a3"/>
        <w:ind w:firstLine="567"/>
      </w:pPr>
      <w:r>
        <w:t>объема оборудования. - Л., ЛЭИС, 1990.</w:t>
      </w:r>
    </w:p>
    <w:p w:rsidR="00711AC2" w:rsidRDefault="00797C6D" w:rsidP="00797C6D">
      <w:pPr>
        <w:pStyle w:val="a3"/>
        <w:ind w:firstLine="567"/>
      </w:pPr>
      <w:r>
        <w:t xml:space="preserve">6. Методические указания к лабораторным работам по курсу "Цифровые системы коммутации и сети электросвязи" 4.1. ЭИС. - 1992. типа. </w:t>
      </w:r>
    </w:p>
    <w:permEnd w:id="775234759"/>
    <w:p w:rsidR="00711AC2" w:rsidRDefault="00711AC2">
      <w:pPr>
        <w:pStyle w:val="a3"/>
      </w:pPr>
    </w:p>
    <w:p w:rsidR="00711AC2" w:rsidRDefault="00FD2B97">
      <w:pPr>
        <w:pStyle w:val="a3"/>
        <w:jc w:val="center"/>
      </w:pPr>
      <w:r>
        <w:rPr>
          <w:b/>
        </w:rPr>
        <w:t>5.2 Дополнительная литература</w:t>
      </w:r>
    </w:p>
    <w:p w:rsidR="00711AC2" w:rsidRDefault="00711AC2">
      <w:pPr>
        <w:pStyle w:val="a3"/>
      </w:pPr>
    </w:p>
    <w:p w:rsidR="00797C6D" w:rsidRDefault="00797C6D">
      <w:pPr>
        <w:pStyle w:val="a3"/>
        <w:ind w:firstLine="567"/>
      </w:pPr>
      <w:permStart w:id="311192323" w:edGrp="none"/>
      <w:r w:rsidRPr="00797C6D">
        <w:t xml:space="preserve">1. 1. Беллами Дж. Цифровая телефония. М. Эко-Трендз, 2004. </w:t>
      </w:r>
    </w:p>
    <w:p w:rsidR="00797C6D" w:rsidRDefault="00797C6D">
      <w:pPr>
        <w:pStyle w:val="a3"/>
        <w:ind w:firstLine="567"/>
      </w:pPr>
      <w:r w:rsidRPr="00797C6D">
        <w:t xml:space="preserve">2. Берлин А.Н. Устройства системы и сети коммутации. СПб. Петеркон, 2003. </w:t>
      </w:r>
    </w:p>
    <w:p w:rsidR="00797C6D" w:rsidRDefault="00797C6D">
      <w:pPr>
        <w:pStyle w:val="a3"/>
        <w:ind w:firstLine="567"/>
      </w:pPr>
      <w:r w:rsidRPr="00797C6D">
        <w:t xml:space="preserve">3. Берлин А.Н. Терминалы и основные технологии обмена информацией. М. </w:t>
      </w:r>
    </w:p>
    <w:p w:rsidR="00797C6D" w:rsidRDefault="00797C6D">
      <w:pPr>
        <w:pStyle w:val="a3"/>
        <w:ind w:firstLine="567"/>
      </w:pPr>
      <w:r w:rsidRPr="00797C6D">
        <w:t xml:space="preserve">4. Берлин А.Н. Коммутация в системах и сетях связи. М. Эко-Трендз, 2006. </w:t>
      </w:r>
    </w:p>
    <w:p w:rsidR="00797C6D" w:rsidRDefault="00797C6D">
      <w:pPr>
        <w:pStyle w:val="a3"/>
        <w:ind w:firstLine="567"/>
      </w:pPr>
      <w:r w:rsidRPr="00797C6D">
        <w:t xml:space="preserve">5. Гольдштейн Б.С. Системы коммутации. СПб. БХВ-Петербург, 2003. </w:t>
      </w:r>
    </w:p>
    <w:p w:rsidR="00797C6D" w:rsidRDefault="00797C6D">
      <w:pPr>
        <w:pStyle w:val="a3"/>
        <w:ind w:firstLine="567"/>
      </w:pPr>
      <w:r w:rsidRPr="00797C6D">
        <w:t xml:space="preserve">6. Гольдштейн Б.С., Ехриель И.М., Рерле Р.Д. Интеллектуальные сети. М. Радио и связь, 2000. </w:t>
      </w:r>
    </w:p>
    <w:p w:rsidR="00797C6D" w:rsidRDefault="00797C6D">
      <w:pPr>
        <w:pStyle w:val="a3"/>
        <w:ind w:firstLine="567"/>
      </w:pPr>
      <w:r w:rsidRPr="00797C6D">
        <w:t xml:space="preserve">7. Гольдштейн Б.С., Пинчук А.В., Суховицкий А.Л. IP-телефония. М. Радио и связь, 2001. </w:t>
      </w:r>
    </w:p>
    <w:p w:rsidR="00711AC2" w:rsidRDefault="00797C6D">
      <w:pPr>
        <w:pStyle w:val="a3"/>
        <w:ind w:firstLine="567"/>
      </w:pPr>
      <w:r w:rsidRPr="00797C6D">
        <w:t>8. Кожанов Ю.Ф. Протоколы и интерфейсы в цифровой сети с коммутацией каналов. СПб. SIEMENS, 2002</w:t>
      </w:r>
      <w:permEnd w:id="311192323"/>
    </w:p>
    <w:sectPr w:rsidR="00711AC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193" w:rsidRDefault="00DE1193">
      <w:pPr>
        <w:spacing w:after="0" w:line="240" w:lineRule="auto"/>
      </w:pPr>
      <w:r>
        <w:separator/>
      </w:r>
    </w:p>
  </w:endnote>
  <w:endnote w:type="continuationSeparator" w:id="0">
    <w:p w:rsidR="00DE1193" w:rsidRDefault="00DE1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193" w:rsidRDefault="00DE1193">
      <w:pPr>
        <w:spacing w:after="0" w:line="240" w:lineRule="auto"/>
      </w:pPr>
      <w:r>
        <w:separator/>
      </w:r>
    </w:p>
  </w:footnote>
  <w:footnote w:type="continuationSeparator" w:id="0">
    <w:p w:rsidR="00DE1193" w:rsidRDefault="00DE1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22D2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22D2F" w:rsidRDefault="00F22D2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22D2F" w:rsidRDefault="00F22D2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22D2F" w:rsidRDefault="00F22D2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E00286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E00286">
            <w:rPr>
              <w:noProof/>
            </w:rPr>
            <w:t>13</w:t>
          </w:r>
          <w:r>
            <w:fldChar w:fldCharType="end"/>
          </w:r>
        </w:p>
      </w:tc>
    </w:tr>
    <w:tr w:rsidR="00F22D2F">
      <w:trPr>
        <w:cantSplit/>
        <w:trHeight w:val="310"/>
      </w:trPr>
      <w:tc>
        <w:tcPr>
          <w:tcW w:w="1129" w:type="dxa"/>
          <w:vMerge/>
        </w:tcPr>
        <w:p w:rsidR="00F22D2F" w:rsidRDefault="00F22D2F">
          <w:pPr>
            <w:pStyle w:val="a3"/>
          </w:pPr>
        </w:p>
      </w:tc>
      <w:tc>
        <w:tcPr>
          <w:tcW w:w="1921" w:type="dxa"/>
          <w:vAlign w:val="center"/>
        </w:tcPr>
        <w:p w:rsidR="00F22D2F" w:rsidRDefault="00F22D2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22D2F" w:rsidRDefault="00F22D2F">
          <w:pPr>
            <w:pStyle w:val="a5"/>
          </w:pPr>
          <w:r>
            <w:t>II ВКГТУ 701.01-III-2019</w:t>
          </w:r>
        </w:p>
        <w:p w:rsidR="00F22D2F" w:rsidRDefault="00F22D2F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22D2F" w:rsidRDefault="00F22D2F">
          <w:pPr>
            <w:pStyle w:val="a3"/>
          </w:pPr>
        </w:p>
      </w:tc>
    </w:tr>
  </w:tbl>
  <w:p w:rsidR="00F22D2F" w:rsidRDefault="00F22D2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AC2"/>
    <w:rsid w:val="000A1C7B"/>
    <w:rsid w:val="000C6432"/>
    <w:rsid w:val="00123289"/>
    <w:rsid w:val="00143807"/>
    <w:rsid w:val="00155C5F"/>
    <w:rsid w:val="0039001E"/>
    <w:rsid w:val="003F6024"/>
    <w:rsid w:val="004E381B"/>
    <w:rsid w:val="00541448"/>
    <w:rsid w:val="006B3393"/>
    <w:rsid w:val="006F7916"/>
    <w:rsid w:val="00711AC2"/>
    <w:rsid w:val="0072619D"/>
    <w:rsid w:val="00797C6D"/>
    <w:rsid w:val="007C1F83"/>
    <w:rsid w:val="008B2B45"/>
    <w:rsid w:val="009A63BE"/>
    <w:rsid w:val="009C19D4"/>
    <w:rsid w:val="009C4E94"/>
    <w:rsid w:val="00AE4CDD"/>
    <w:rsid w:val="00AF5140"/>
    <w:rsid w:val="00B93771"/>
    <w:rsid w:val="00BA0E5D"/>
    <w:rsid w:val="00DD667B"/>
    <w:rsid w:val="00DE1193"/>
    <w:rsid w:val="00E00286"/>
    <w:rsid w:val="00E06677"/>
    <w:rsid w:val="00E9781E"/>
    <w:rsid w:val="00F22D2F"/>
    <w:rsid w:val="00F3004D"/>
    <w:rsid w:val="00FD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F7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F79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F7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F79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2755</Words>
  <Characters>15705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Жансая Ерсаинова</cp:lastModifiedBy>
  <cp:revision>2</cp:revision>
  <dcterms:created xsi:type="dcterms:W3CDTF">2022-03-31T05:57:00Z</dcterms:created>
  <dcterms:modified xsi:type="dcterms:W3CDTF">2022-03-31T05:57:00Z</dcterms:modified>
</cp:coreProperties>
</file>